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F4CE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5B0AD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9B43E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5B0AD0" w:rsidRPr="00253C48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253C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5B0AD0" w:rsidRPr="00253C48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5B0A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5B0AD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B0A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253C48" w:rsidRDefault="005B0AD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53C48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253C48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253C4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253C48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253C48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253C48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253C4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253C48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253C48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253C48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253C4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253C48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253C4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253C48" w:rsidRDefault="005B0A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53C48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F4CE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5B0AD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9B43E9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5B0AD0" w:rsidRPr="00253C48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álló nem lakás céljára szolgáló 23 darab helyiség versenyeztetés útján történő bérbeadása tárgyában</w:t>
                </w:r>
              </w:sdtContent>
            </w:sdt>
          </w:p>
        </w:tc>
      </w:tr>
    </w:tbl>
    <w:p w:rsidR="00CC0CD0" w:rsidRPr="005B03DE" w:rsidRDefault="005B0A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5B0AD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5B0AD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B0A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253C48" w:rsidRDefault="005B0AD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53C48">
        <w:rPr>
          <w:rFonts w:ascii="Times New Roman" w:hAnsi="Times New Roman"/>
          <w:sz w:val="24"/>
          <w:szCs w:val="24"/>
        </w:rPr>
        <w:t>Tóth János</w:t>
      </w:r>
    </w:p>
    <w:p w:rsidR="00A525D4" w:rsidRPr="00253C48" w:rsidRDefault="005B0AD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253C48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53C48" w:rsidRDefault="005B0AD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53C4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253C4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253C48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253C48" w:rsidRDefault="005B0AD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53C4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53C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53C4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53C48">
        <w:rPr>
          <w:rFonts w:ascii="Times New Roman" w:hAnsi="Times New Roman"/>
          <w:b/>
          <w:bCs/>
          <w:sz w:val="24"/>
          <w:szCs w:val="24"/>
        </w:rPr>
        <w:t>egyszerű</w:t>
      </w:r>
      <w:r w:rsidRPr="00253C4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1CBB" w:rsidRPr="00644D96" w:rsidRDefault="00271CBB" w:rsidP="00271C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:rsidR="00271CBB" w:rsidRPr="00135226" w:rsidRDefault="00271CBB" w:rsidP="00271C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1CBB" w:rsidRDefault="00271CBB" w:rsidP="00271CBB">
      <w:p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14BC">
        <w:rPr>
          <w:rFonts w:ascii="Times New Roman" w:hAnsi="Times New Roman"/>
          <w:bCs/>
          <w:sz w:val="24"/>
          <w:szCs w:val="24"/>
        </w:rPr>
        <w:t>Budapest Főváros VII. kerület Erzsébetváros Önkormányzata Képviselő-testületének 305/2024. (XI.20.) határozata (előterjesztés 1. melléklete) jóváhagyta az EVIN Erzsébetvárosi Ingatlangazdálkodási Nonprofit Zártkörűen Működő Részvénytársaság Ingatlangazdálkodási feladatellátás 2025.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:rsidR="00271CBB" w:rsidRDefault="00271CBB" w:rsidP="00271CBB">
      <w:p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71CBB" w:rsidRPr="009069D8" w:rsidRDefault="00271CBB" w:rsidP="00271CBB">
      <w:p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069D8">
        <w:rPr>
          <w:rFonts w:ascii="Times New Roman" w:hAnsi="Times New Roman"/>
          <w:bCs/>
          <w:sz w:val="24"/>
          <w:szCs w:val="24"/>
        </w:rPr>
        <w:t xml:space="preserve">Társaságunk a helyiségek listáját (határozati javaslat </w:t>
      </w:r>
      <w:r w:rsidR="00D3456B">
        <w:rPr>
          <w:rFonts w:ascii="Times New Roman" w:hAnsi="Times New Roman"/>
          <w:bCs/>
          <w:sz w:val="24"/>
          <w:szCs w:val="24"/>
        </w:rPr>
        <w:t>2</w:t>
      </w:r>
      <w:r w:rsidRPr="009069D8">
        <w:rPr>
          <w:rFonts w:ascii="Times New Roman" w:hAnsi="Times New Roman"/>
          <w:bCs/>
          <w:sz w:val="24"/>
          <w:szCs w:val="24"/>
        </w:rPr>
        <w:t xml:space="preserve">. melléklet) tartalmazó megjelölt </w:t>
      </w:r>
      <w:r>
        <w:rPr>
          <w:rFonts w:ascii="Times New Roman" w:hAnsi="Times New Roman"/>
          <w:bCs/>
          <w:sz w:val="24"/>
          <w:szCs w:val="24"/>
        </w:rPr>
        <w:t>23</w:t>
      </w:r>
      <w:r w:rsidRPr="009069D8">
        <w:rPr>
          <w:rFonts w:ascii="Times New Roman" w:hAnsi="Times New Roman"/>
          <w:bCs/>
          <w:sz w:val="24"/>
          <w:szCs w:val="24"/>
        </w:rPr>
        <w:t xml:space="preserve"> darab rendeltetésszerű használatra alkalmas, üres</w:t>
      </w:r>
      <w:r w:rsidRPr="009069D8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9069D8">
        <w:rPr>
          <w:rFonts w:ascii="Times New Roman" w:hAnsi="Times New Roman"/>
          <w:bCs/>
          <w:sz w:val="24"/>
          <w:szCs w:val="24"/>
        </w:rPr>
        <w:t xml:space="preserve">helyiségekre vonatkozóan versenyeztetési eljárást kíván lefolytatni, az EVIN Nonprofit </w:t>
      </w:r>
      <w:proofErr w:type="spellStart"/>
      <w:r w:rsidRPr="009069D8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Pr="009069D8">
        <w:rPr>
          <w:rFonts w:ascii="Times New Roman" w:hAnsi="Times New Roman"/>
          <w:bCs/>
          <w:sz w:val="24"/>
          <w:szCs w:val="24"/>
        </w:rPr>
        <w:t xml:space="preserve">. által elkészített – a határozati javaslat </w:t>
      </w:r>
      <w:r w:rsidR="00D3456B">
        <w:rPr>
          <w:rFonts w:ascii="Times New Roman" w:hAnsi="Times New Roman"/>
          <w:bCs/>
          <w:sz w:val="24"/>
          <w:szCs w:val="24"/>
        </w:rPr>
        <w:t>1</w:t>
      </w:r>
      <w:r w:rsidRPr="009069D8">
        <w:rPr>
          <w:rFonts w:ascii="Times New Roman" w:hAnsi="Times New Roman"/>
          <w:bCs/>
          <w:sz w:val="24"/>
          <w:szCs w:val="24"/>
        </w:rPr>
        <w:t>. mellékletét képező – pályázati felhívás alapján.</w:t>
      </w:r>
    </w:p>
    <w:p w:rsidR="00271CBB" w:rsidRPr="009069D8" w:rsidRDefault="00271CBB" w:rsidP="00271CBB">
      <w:p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71CBB" w:rsidRDefault="00271CBB" w:rsidP="00271CBB">
      <w:p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069D8">
        <w:rPr>
          <w:rFonts w:ascii="Times New Roman" w:hAnsi="Times New Roman"/>
          <w:bCs/>
          <w:sz w:val="24"/>
          <w:szCs w:val="24"/>
        </w:rPr>
        <w:t>A tulajdoni lapokon (előterjesztés 2. melléklet</w:t>
      </w:r>
      <w:r w:rsidRPr="00135226">
        <w:rPr>
          <w:rFonts w:ascii="Times New Roman" w:hAnsi="Times New Roman"/>
          <w:bCs/>
          <w:sz w:val="24"/>
          <w:szCs w:val="24"/>
        </w:rPr>
        <w:t>) szereplő alapterületek nem minden helyiség esetében tartalmazzák a pályázati felhívásban feltüntetett galériák alapterületeit.</w:t>
      </w:r>
    </w:p>
    <w:p w:rsidR="00271CBB" w:rsidRDefault="00271CBB" w:rsidP="00271CBB">
      <w:p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71CBB" w:rsidRPr="00C972D2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 xml:space="preserve">Tekintettel arra, hogy az ingatlanok forgalmi értéke nem haladja meg a nettó 50 millió Ft-ot, a 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Bizottság döntési hatásköre a Budapest Főváros VII. </w:t>
      </w:r>
      <w:proofErr w:type="gramStart"/>
      <w:r w:rsidRPr="002E75F0">
        <w:rPr>
          <w:rFonts w:ascii="Times New Roman" w:hAnsi="Times New Roman"/>
          <w:sz w:val="24"/>
          <w:szCs w:val="24"/>
        </w:rPr>
        <w:t>k</w:t>
      </w:r>
      <w:proofErr w:type="spellStart"/>
      <w:r w:rsidRPr="002E75F0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E75F0">
        <w:rPr>
          <w:rFonts w:ascii="Times New Roman" w:hAnsi="Times New Roman"/>
          <w:sz w:val="24"/>
          <w:szCs w:val="24"/>
          <w:lang w:val="x-none"/>
        </w:rPr>
        <w:t xml:space="preserve">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11/2012. (III. 26.) önkormányzati rendelet 5. § </w:t>
      </w:r>
      <w:r w:rsidRPr="00B72559">
        <w:rPr>
          <w:rFonts w:ascii="Times New Roman" w:hAnsi="Times New Roman"/>
          <w:sz w:val="24"/>
          <w:szCs w:val="24"/>
        </w:rPr>
        <w:t>(1)</w:t>
      </w:r>
      <w:r w:rsidR="00D3456B">
        <w:rPr>
          <w:rFonts w:ascii="Times New Roman" w:hAnsi="Times New Roman"/>
          <w:sz w:val="24"/>
          <w:szCs w:val="24"/>
        </w:rPr>
        <w:t>- (2)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 w:rsidR="00A42AAA"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bekezdésén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 w:rsidR="00A42AAA"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:rsidR="00271CBB" w:rsidRPr="00135226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Pr="00135226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271CBB" w:rsidRPr="00135226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135226">
        <w:rPr>
          <w:rFonts w:ascii="Times New Roman" w:hAnsi="Times New Roman"/>
          <w:b/>
          <w:bCs/>
          <w:i/>
          <w:iCs/>
          <w:sz w:val="24"/>
          <w:szCs w:val="24"/>
        </w:rPr>
        <w:t>11/2012. (III. 26.) önkormányzati rendelet</w:t>
      </w:r>
      <w:r w:rsidRPr="0013522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5. § </w:t>
      </w:r>
      <w:r w:rsidRPr="00135226">
        <w:rPr>
          <w:rFonts w:ascii="Times New Roman" w:hAnsi="Times New Roman"/>
          <w:b/>
          <w:bCs/>
          <w:i/>
          <w:iCs/>
          <w:sz w:val="24"/>
          <w:szCs w:val="24"/>
        </w:rPr>
        <w:t>(1), (2) bekezdése</w:t>
      </w:r>
      <w:r w:rsidRPr="0013522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:rsidR="00271CBB" w:rsidRPr="00135226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>„</w:t>
      </w:r>
      <w:r w:rsidRPr="00135226">
        <w:rPr>
          <w:rFonts w:ascii="Times New Roman" w:hAnsi="Times New Roman"/>
          <w:i/>
          <w:iCs/>
          <w:sz w:val="24"/>
          <w:szCs w:val="24"/>
        </w:rPr>
        <w:t xml:space="preserve">5. § (1) </w:t>
      </w: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>Budapest Főváros VII. kerület Erzsébetváros Önkormányzata Képviselő-testületének Pénzügyi és Kerületfejlesztési Bizottsága – a továbbiakban: Pénzügyi és Kerületfejlesztési</w:t>
      </w:r>
      <w:r w:rsidRPr="00135226">
        <w:rPr>
          <w:rFonts w:ascii="Times New Roman" w:hAnsi="Times New Roman"/>
          <w:i/>
          <w:iCs/>
          <w:sz w:val="24"/>
          <w:szCs w:val="24"/>
        </w:rPr>
        <w:t xml:space="preserve"> Bizottság</w:t>
      </w: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 xml:space="preserve"> – gyakorolja az Önkormányzatot megillető tulajdonosi jogokat az alábbi kivételekkel:</w:t>
      </w:r>
    </w:p>
    <w:p w:rsidR="00271CBB" w:rsidRPr="00135226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:rsidR="00271CBB" w:rsidRPr="00135226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vagy a Képviselő-testület más bizottság</w:t>
      </w:r>
      <w:r w:rsidRPr="00135226">
        <w:rPr>
          <w:rFonts w:ascii="Times New Roman" w:hAnsi="Times New Roman"/>
          <w:i/>
          <w:iCs/>
          <w:sz w:val="24"/>
          <w:szCs w:val="24"/>
        </w:rPr>
        <w:t>a vagy a polgármester</w:t>
      </w: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 xml:space="preserve"> hatáskörébe.</w:t>
      </w:r>
    </w:p>
    <w:p w:rsidR="00271CBB" w:rsidRPr="00135226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271CBB" w:rsidRPr="00135226" w:rsidRDefault="00271CBB" w:rsidP="00271CBB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35226">
        <w:rPr>
          <w:rFonts w:ascii="Times New Roman" w:hAnsi="Times New Roman"/>
          <w:i/>
          <w:iCs/>
          <w:sz w:val="24"/>
          <w:szCs w:val="24"/>
        </w:rPr>
        <w:t>(2) A Képviselő-testület gyakorolja a tulajdonosi jogokat</w:t>
      </w:r>
    </w:p>
    <w:p w:rsidR="00271CBB" w:rsidRPr="00135226" w:rsidRDefault="00271CBB" w:rsidP="00271CBB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35226">
        <w:rPr>
          <w:rFonts w:ascii="Times New Roman" w:hAnsi="Times New Roman"/>
          <w:i/>
          <w:iCs/>
          <w:sz w:val="24"/>
          <w:szCs w:val="24"/>
        </w:rPr>
        <w:t xml:space="preserve">a) a nettó ötvenmillió forint forgalmi értéket meghaladó vagyonelemről, vagy vagyonösszességről - a továbbiakban együtt: vagyonról - rendelkező döntések </w:t>
      </w:r>
      <w:proofErr w:type="gramStart"/>
      <w:r w:rsidRPr="00135226">
        <w:rPr>
          <w:rFonts w:ascii="Times New Roman" w:hAnsi="Times New Roman"/>
          <w:i/>
          <w:iCs/>
          <w:sz w:val="24"/>
          <w:szCs w:val="24"/>
        </w:rPr>
        <w:t>(tulajdonjog</w:t>
      </w:r>
      <w:proofErr w:type="gramEnd"/>
      <w:r w:rsidRPr="00135226">
        <w:rPr>
          <w:rFonts w:ascii="Times New Roman" w:hAnsi="Times New Roman"/>
          <w:i/>
          <w:iCs/>
          <w:sz w:val="24"/>
          <w:szCs w:val="24"/>
        </w:rPr>
        <w:t xml:space="preserve"> átruházás, bármilyen jogcímen történő hasznosítás, vagyonkezelésbe adás, haszonélvezeti jog alapítása, valamint minden más, nem nevesített jogcímen történő tulajdonosi joggyakorlás, ide nem értve a 24. § (2) bekezdése szerinti ún. </w:t>
      </w:r>
      <w:proofErr w:type="gramStart"/>
      <w:r w:rsidRPr="00135226">
        <w:rPr>
          <w:rFonts w:ascii="Times New Roman" w:hAnsi="Times New Roman"/>
          <w:i/>
          <w:iCs/>
          <w:sz w:val="24"/>
          <w:szCs w:val="24"/>
        </w:rPr>
        <w:t>nem</w:t>
      </w:r>
      <w:proofErr w:type="gramEnd"/>
      <w:r w:rsidRPr="00135226">
        <w:rPr>
          <w:rFonts w:ascii="Times New Roman" w:hAnsi="Times New Roman"/>
          <w:i/>
          <w:iCs/>
          <w:sz w:val="24"/>
          <w:szCs w:val="24"/>
        </w:rPr>
        <w:t xml:space="preserve"> nevesített tulajdonosi nyilatkozatok megtételét)</w:t>
      </w:r>
      <w:r w:rsidRPr="00135226">
        <w:rPr>
          <w:rFonts w:ascii="Times New Roman" w:hAnsi="Times New Roman"/>
          <w:sz w:val="24"/>
          <w:szCs w:val="24"/>
        </w:rPr>
        <w:t xml:space="preserve"> </w:t>
      </w:r>
      <w:r w:rsidRPr="00135226">
        <w:rPr>
          <w:rFonts w:ascii="Times New Roman" w:hAnsi="Times New Roman"/>
          <w:i/>
          <w:iCs/>
          <w:sz w:val="24"/>
          <w:szCs w:val="24"/>
        </w:rPr>
        <w:t>esetében;”</w:t>
      </w:r>
    </w:p>
    <w:p w:rsidR="00271CBB" w:rsidRPr="00135226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271CBB" w:rsidRDefault="00271CBB" w:rsidP="00271CB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 w:rsidR="00D3456B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lastRenderedPageBreak/>
        <w:t>(2) A bérbeadó a rendelkezése alatt álló üres helyiségeket elsősorban pályázat útján jogosult bérbe adni. A pályázaton csat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</w:rPr>
      </w:pP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</w:t>
      </w:r>
      <w:proofErr w:type="gramStart"/>
      <w:r w:rsidRPr="00B72559">
        <w:rPr>
          <w:rFonts w:ascii="Times New Roman" w:hAnsi="Times New Roman"/>
          <w:i/>
          <w:sz w:val="24"/>
          <w:szCs w:val="24"/>
        </w:rPr>
        <w:t>információt</w:t>
      </w:r>
      <w:proofErr w:type="gramEnd"/>
      <w:r w:rsidRPr="00B72559">
        <w:rPr>
          <w:rFonts w:ascii="Times New Roman" w:hAnsi="Times New Roman"/>
          <w:i/>
          <w:sz w:val="24"/>
          <w:szCs w:val="24"/>
        </w:rPr>
        <w:t xml:space="preserve"> és feltételt tartalmazó pályázati hirdetményének saját honlapján és ügyfélszolgálatán való közzétételéről gondoskodni. </w:t>
      </w: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71CBB" w:rsidRDefault="00271CBB" w:rsidP="00271CB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271CBB" w:rsidRDefault="00271CBB" w:rsidP="00271CB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71CBB" w:rsidRPr="00B72559" w:rsidRDefault="00271CBB" w:rsidP="00271CB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</w:p>
    <w:p w:rsidR="00271CBB" w:rsidRPr="009161A6" w:rsidRDefault="00271CBB" w:rsidP="00271CB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A pályázati letéti díj mértéke a pályázati hirdetményben meghatározott </w:t>
      </w:r>
      <w:proofErr w:type="gramStart"/>
      <w:r>
        <w:rPr>
          <w:rFonts w:ascii="Times New Roman" w:hAnsi="Times New Roman"/>
          <w:i/>
          <w:sz w:val="24"/>
          <w:szCs w:val="24"/>
        </w:rPr>
        <w:t>minimálisan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pályázható helyiségbér háromszorosa.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271CBB" w:rsidRPr="00505C39" w:rsidRDefault="00271CBB" w:rsidP="00271CB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71CBB" w:rsidRPr="00135226" w:rsidRDefault="00271CBB" w:rsidP="00271CBB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71CBB" w:rsidRDefault="00271CBB" w:rsidP="00271CBB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271CBB" w:rsidRDefault="00271CBB" w:rsidP="00271CBB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Default="00271CBB" w:rsidP="00271C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456B" w:rsidRDefault="00D3456B" w:rsidP="00271C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2AAA" w:rsidRDefault="00A42AAA" w:rsidP="00271C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1CBB" w:rsidRPr="00135226" w:rsidRDefault="00271CBB" w:rsidP="00271C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271CBB" w:rsidRPr="00135226" w:rsidRDefault="00271CBB" w:rsidP="00271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1CBB" w:rsidRPr="00135226" w:rsidRDefault="00F41E74" w:rsidP="00271CBB">
      <w:pPr>
        <w:pStyle w:val="Nincstrkz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bookmarkStart w:id="0" w:name="_GoBack"/>
      <w:bookmarkEnd w:id="0"/>
      <w:r w:rsidR="00271CBB" w:rsidRPr="00735BC2">
        <w:rPr>
          <w:rFonts w:ascii="Times New Roman" w:hAnsi="Times New Roman"/>
          <w:b/>
          <w:bCs/>
          <w:sz w:val="24"/>
          <w:szCs w:val="24"/>
          <w:u w:val="single"/>
        </w:rPr>
        <w:t>......./2025</w:t>
      </w:r>
      <w:r w:rsidR="00271CBB" w:rsidRPr="00C5060B">
        <w:rPr>
          <w:rFonts w:ascii="Times New Roman" w:hAnsi="Times New Roman"/>
          <w:b/>
          <w:bCs/>
          <w:sz w:val="24"/>
          <w:szCs w:val="24"/>
          <w:u w:val="single"/>
        </w:rPr>
        <w:t>. (V</w:t>
      </w:r>
      <w:r w:rsidR="00271CBB">
        <w:rPr>
          <w:rFonts w:ascii="Times New Roman" w:hAnsi="Times New Roman"/>
          <w:b/>
          <w:bCs/>
          <w:sz w:val="24"/>
          <w:szCs w:val="24"/>
          <w:u w:val="single"/>
        </w:rPr>
        <w:t>III</w:t>
      </w:r>
      <w:r w:rsidR="00271CBB" w:rsidRPr="00C5060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271CBB">
        <w:rPr>
          <w:rFonts w:ascii="Times New Roman" w:hAnsi="Times New Roman"/>
          <w:b/>
          <w:bCs/>
          <w:sz w:val="24"/>
          <w:szCs w:val="24"/>
          <w:u w:val="single"/>
        </w:rPr>
        <w:t>26</w:t>
      </w:r>
      <w:r w:rsidR="00271CBB" w:rsidRPr="00C5060B">
        <w:rPr>
          <w:rFonts w:ascii="Times New Roman" w:hAnsi="Times New Roman"/>
          <w:b/>
          <w:bCs/>
          <w:sz w:val="24"/>
          <w:szCs w:val="24"/>
          <w:u w:val="single"/>
        </w:rPr>
        <w:t>.) határozata</w:t>
      </w:r>
      <w:r w:rsidR="00271CBB" w:rsidRPr="00735BC2">
        <w:rPr>
          <w:rFonts w:ascii="Times New Roman" w:hAnsi="Times New Roman"/>
          <w:b/>
          <w:bCs/>
          <w:sz w:val="24"/>
          <w:szCs w:val="24"/>
          <w:u w:val="single"/>
        </w:rPr>
        <w:t xml:space="preserve"> nem lakás céljára </w:t>
      </w:r>
      <w:r w:rsidR="00271CBB" w:rsidRPr="00FF5982">
        <w:rPr>
          <w:rFonts w:ascii="Times New Roman" w:hAnsi="Times New Roman"/>
          <w:b/>
          <w:bCs/>
          <w:sz w:val="24"/>
          <w:szCs w:val="24"/>
          <w:u w:val="single"/>
        </w:rPr>
        <w:t xml:space="preserve">szolgáló </w:t>
      </w:r>
      <w:r w:rsidR="00271CBB">
        <w:rPr>
          <w:rFonts w:ascii="Times New Roman" w:hAnsi="Times New Roman"/>
          <w:b/>
          <w:bCs/>
          <w:sz w:val="24"/>
          <w:szCs w:val="24"/>
          <w:u w:val="single"/>
        </w:rPr>
        <w:t>23</w:t>
      </w:r>
      <w:r w:rsidR="00271CBB" w:rsidRPr="00735BC2">
        <w:rPr>
          <w:rFonts w:ascii="Times New Roman" w:hAnsi="Times New Roman"/>
          <w:b/>
          <w:bCs/>
          <w:sz w:val="24"/>
          <w:szCs w:val="24"/>
          <w:u w:val="single"/>
        </w:rPr>
        <w:t xml:space="preserve"> darab helyiség kijelölése és pályázati úton történő bérbeadása tárgyában</w:t>
      </w:r>
    </w:p>
    <w:p w:rsidR="00271CBB" w:rsidRPr="00135226" w:rsidRDefault="00271CBB" w:rsidP="00271CBB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71CBB" w:rsidRPr="00135226" w:rsidRDefault="00271CBB" w:rsidP="00346C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sz w:val="24"/>
          <w:szCs w:val="24"/>
        </w:rPr>
        <w:t xml:space="preserve">Budapest Főváros VII. kerület Erzsébetváros </w:t>
      </w:r>
      <w:r w:rsidR="00A42AAA" w:rsidRPr="00135226">
        <w:rPr>
          <w:rFonts w:ascii="Times New Roman" w:hAnsi="Times New Roman"/>
          <w:sz w:val="24"/>
          <w:szCs w:val="24"/>
        </w:rPr>
        <w:t>Önkormányzat</w:t>
      </w:r>
      <w:r w:rsidR="00A42AAA">
        <w:rPr>
          <w:rFonts w:ascii="Times New Roman" w:hAnsi="Times New Roman"/>
          <w:sz w:val="24"/>
          <w:szCs w:val="24"/>
        </w:rPr>
        <w:t>a</w:t>
      </w:r>
      <w:r w:rsidR="00A42AAA" w:rsidRPr="00135226">
        <w:rPr>
          <w:rFonts w:ascii="Times New Roman" w:hAnsi="Times New Roman"/>
          <w:sz w:val="24"/>
          <w:szCs w:val="24"/>
        </w:rPr>
        <w:t xml:space="preserve"> </w:t>
      </w:r>
      <w:r w:rsidRPr="00135226">
        <w:rPr>
          <w:rFonts w:ascii="Times New Roman" w:hAnsi="Times New Roman"/>
          <w:sz w:val="24"/>
          <w:szCs w:val="24"/>
        </w:rPr>
        <w:t>Képviselő-</w:t>
      </w:r>
      <w:r w:rsidR="00A42AAA" w:rsidRPr="00135226">
        <w:rPr>
          <w:rFonts w:ascii="Times New Roman" w:hAnsi="Times New Roman"/>
          <w:sz w:val="24"/>
          <w:szCs w:val="24"/>
        </w:rPr>
        <w:t>testület</w:t>
      </w:r>
      <w:r w:rsidR="00A42AAA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:rsidR="00271CBB" w:rsidRPr="00135226" w:rsidRDefault="00271CBB" w:rsidP="00271CB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sz w:val="24"/>
          <w:szCs w:val="24"/>
        </w:rPr>
        <w:t xml:space="preserve">a jelen határozat </w:t>
      </w:r>
      <w:r w:rsidR="00A42AAA">
        <w:rPr>
          <w:rFonts w:ascii="Times New Roman" w:hAnsi="Times New Roman"/>
          <w:sz w:val="24"/>
          <w:szCs w:val="24"/>
        </w:rPr>
        <w:t>2</w:t>
      </w:r>
      <w:r w:rsidRPr="00135226">
        <w:rPr>
          <w:rFonts w:ascii="Times New Roman" w:hAnsi="Times New Roman"/>
          <w:sz w:val="24"/>
          <w:szCs w:val="24"/>
        </w:rPr>
        <w:t xml:space="preserve">. </w:t>
      </w:r>
      <w:r w:rsidRPr="00FF5982">
        <w:rPr>
          <w:rFonts w:ascii="Times New Roman" w:hAnsi="Times New Roman"/>
          <w:sz w:val="24"/>
          <w:szCs w:val="24"/>
        </w:rPr>
        <w:t xml:space="preserve">mellékletében megjelölt </w:t>
      </w:r>
      <w:r>
        <w:rPr>
          <w:rFonts w:ascii="Times New Roman" w:hAnsi="Times New Roman"/>
          <w:sz w:val="24"/>
          <w:szCs w:val="24"/>
        </w:rPr>
        <w:t>23</w:t>
      </w:r>
      <w:r w:rsidRPr="00FF5982">
        <w:rPr>
          <w:rFonts w:ascii="Times New Roman" w:hAnsi="Times New Roman"/>
          <w:sz w:val="24"/>
          <w:szCs w:val="24"/>
        </w:rPr>
        <w:t xml:space="preserve"> darab</w:t>
      </w:r>
      <w:r w:rsidRPr="00135226">
        <w:rPr>
          <w:rFonts w:ascii="Times New Roman" w:hAnsi="Times New Roman"/>
          <w:sz w:val="24"/>
          <w:szCs w:val="24"/>
        </w:rPr>
        <w:t xml:space="preserve"> önkormányzati tulajdonban lévő nem lakás céljára szolgáló helyiséget bérbeadásra kijelöli</w:t>
      </w:r>
    </w:p>
    <w:p w:rsidR="00271CBB" w:rsidRPr="00135226" w:rsidRDefault="00271CBB" w:rsidP="00271CBB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271CBB" w:rsidRPr="00135226" w:rsidRDefault="00271CBB" w:rsidP="00271CB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:rsidR="00271CBB" w:rsidRPr="00135226" w:rsidRDefault="00271CBB" w:rsidP="00271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1CBB" w:rsidRPr="00135226" w:rsidRDefault="00271CBB" w:rsidP="00271CBB">
      <w:pPr>
        <w:pStyle w:val="Listaszerbekezds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135226">
        <w:rPr>
          <w:rFonts w:ascii="Times New Roman" w:hAnsi="Times New Roman"/>
          <w:sz w:val="24"/>
          <w:szCs w:val="24"/>
        </w:rPr>
        <w:t>Zrt</w:t>
      </w:r>
      <w:proofErr w:type="spellEnd"/>
      <w:r w:rsidRPr="00135226">
        <w:rPr>
          <w:rFonts w:ascii="Times New Roman" w:hAnsi="Times New Roman"/>
          <w:sz w:val="24"/>
          <w:szCs w:val="24"/>
        </w:rPr>
        <w:t xml:space="preserve">. által elkészített, a </w:t>
      </w:r>
      <w:r w:rsidRPr="00735BC2">
        <w:rPr>
          <w:rFonts w:ascii="Times New Roman" w:hAnsi="Times New Roman"/>
          <w:sz w:val="24"/>
          <w:szCs w:val="24"/>
        </w:rPr>
        <w:t>határozat 1. mellékletét</w:t>
      </w:r>
      <w:r w:rsidRPr="00135226">
        <w:rPr>
          <w:rFonts w:ascii="Times New Roman" w:hAnsi="Times New Roman"/>
          <w:sz w:val="24"/>
          <w:szCs w:val="24"/>
        </w:rPr>
        <w:t xml:space="preserve"> képező pályázati felhívást az abban foglalt feltételekkel és tartalommal jóváhagyja, egyúttal felkéri az EVIN Nonprofit </w:t>
      </w:r>
      <w:proofErr w:type="spellStart"/>
      <w:r w:rsidRPr="00135226">
        <w:rPr>
          <w:rFonts w:ascii="Times New Roman" w:hAnsi="Times New Roman"/>
          <w:sz w:val="24"/>
          <w:szCs w:val="24"/>
        </w:rPr>
        <w:t>Zrt</w:t>
      </w:r>
      <w:proofErr w:type="spellEnd"/>
      <w:r w:rsidRPr="00135226">
        <w:rPr>
          <w:rFonts w:ascii="Times New Roman" w:hAnsi="Times New Roman"/>
          <w:sz w:val="24"/>
          <w:szCs w:val="24"/>
        </w:rPr>
        <w:t>.-t a pályázati felhívás közzétételére, a versenyeztetési eljárás lebonyolítására, valamint a pályázati eredmények Budapest Főváros VII. kerület Erzsébetváros Önkormányzata Képviselő-testületének Pénzügyi és Kerületfejlesztési Bizottsága elé történő előterjesztésére.</w:t>
      </w:r>
    </w:p>
    <w:p w:rsidR="00271CBB" w:rsidRPr="00135226" w:rsidRDefault="00271CBB" w:rsidP="00271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71CBB" w:rsidRPr="00135226" w:rsidRDefault="00271CBB" w:rsidP="00271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5226">
        <w:rPr>
          <w:rFonts w:ascii="Times New Roman" w:hAnsi="Times New Roman"/>
          <w:sz w:val="24"/>
          <w:szCs w:val="24"/>
        </w:rPr>
        <w:tab/>
      </w:r>
      <w:proofErr w:type="spellStart"/>
      <w:r w:rsidRPr="00135226">
        <w:rPr>
          <w:rFonts w:ascii="Times New Roman" w:hAnsi="Times New Roman"/>
          <w:sz w:val="24"/>
          <w:szCs w:val="24"/>
        </w:rPr>
        <w:t>Niedermüller</w:t>
      </w:r>
      <w:proofErr w:type="spellEnd"/>
      <w:r w:rsidRPr="00135226">
        <w:rPr>
          <w:rFonts w:ascii="Times New Roman" w:hAnsi="Times New Roman"/>
          <w:sz w:val="24"/>
          <w:szCs w:val="24"/>
        </w:rPr>
        <w:t xml:space="preserve"> Péter polgármester</w:t>
      </w:r>
    </w:p>
    <w:p w:rsidR="00271CBB" w:rsidRPr="00EC4837" w:rsidRDefault="00271CBB" w:rsidP="00271CBB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35226">
        <w:rPr>
          <w:rFonts w:ascii="Times New Roman" w:hAnsi="Times New Roman"/>
          <w:sz w:val="24"/>
          <w:szCs w:val="24"/>
        </w:rPr>
        <w:tab/>
      </w:r>
      <w:r w:rsidRPr="00EC4837">
        <w:rPr>
          <w:rFonts w:ascii="Times New Roman" w:hAnsi="Times New Roman"/>
          <w:sz w:val="24"/>
          <w:szCs w:val="24"/>
        </w:rPr>
        <w:t xml:space="preserve">1-2. pont esetében 2025. </w:t>
      </w:r>
      <w:r>
        <w:rPr>
          <w:rFonts w:ascii="Times New Roman" w:hAnsi="Times New Roman"/>
          <w:sz w:val="24"/>
          <w:szCs w:val="24"/>
        </w:rPr>
        <w:t>augusztus</w:t>
      </w:r>
      <w:r w:rsidRPr="00C506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</w:t>
      </w:r>
      <w:r w:rsidRPr="00C5060B">
        <w:rPr>
          <w:rFonts w:ascii="Times New Roman" w:hAnsi="Times New Roman"/>
          <w:sz w:val="24"/>
          <w:szCs w:val="24"/>
        </w:rPr>
        <w:t>.</w:t>
      </w:r>
      <w:r w:rsidRPr="00EC4837">
        <w:rPr>
          <w:rFonts w:ascii="Times New Roman" w:hAnsi="Times New Roman"/>
          <w:sz w:val="24"/>
          <w:szCs w:val="24"/>
        </w:rPr>
        <w:t xml:space="preserve"> </w:t>
      </w:r>
    </w:p>
    <w:p w:rsidR="00271CBB" w:rsidRPr="00135226" w:rsidRDefault="00271CBB" w:rsidP="00271CBB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614265">
        <w:rPr>
          <w:rFonts w:ascii="Times New Roman" w:hAnsi="Times New Roman"/>
          <w:sz w:val="24"/>
          <w:szCs w:val="24"/>
        </w:rPr>
        <w:t>3. pont esetében 2025. november 30.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5B0AD0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augusztus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5B0AD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036EED" w:rsidRDefault="005B0AD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271CBB" w:rsidRPr="00735BC2" w:rsidRDefault="00271CBB" w:rsidP="00271C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Előterjesztés mellékletek:</w:t>
      </w:r>
    </w:p>
    <w:p w:rsidR="00271CBB" w:rsidRPr="00735BC2" w:rsidRDefault="00271CBB" w:rsidP="00271CBB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>
        <w:rPr>
          <w:rFonts w:ascii="Times New Roman" w:hAnsi="Times New Roman"/>
          <w:sz w:val="24"/>
          <w:szCs w:val="24"/>
        </w:rPr>
        <w:t>05</w:t>
      </w:r>
      <w:r w:rsidRPr="00735BC2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4</w:t>
      </w:r>
      <w:r w:rsidRPr="00735BC2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XI.20.)</w:t>
      </w:r>
      <w:r w:rsidRPr="00735BC2">
        <w:rPr>
          <w:rFonts w:ascii="Times New Roman" w:hAnsi="Times New Roman"/>
          <w:sz w:val="24"/>
          <w:szCs w:val="24"/>
        </w:rPr>
        <w:t xml:space="preserve"> képviselő-testületi határozat</w:t>
      </w:r>
    </w:p>
    <w:p w:rsidR="00271CBB" w:rsidRPr="00735BC2" w:rsidRDefault="00271CBB" w:rsidP="00271CBB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p w:rsidR="00271CBB" w:rsidRPr="00735BC2" w:rsidRDefault="00271CBB" w:rsidP="00271C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CBB" w:rsidRPr="00735BC2" w:rsidRDefault="00271CBB" w:rsidP="00271C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Határozati javaslat mellékletek:</w:t>
      </w:r>
    </w:p>
    <w:p w:rsidR="00A42AAA" w:rsidRPr="00A42AAA" w:rsidRDefault="00271CBB" w:rsidP="00A42AAA">
      <w:pPr>
        <w:pStyle w:val="Listaszerbekezds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A42AAA">
        <w:rPr>
          <w:rFonts w:ascii="Times New Roman" w:hAnsi="Times New Roman"/>
          <w:sz w:val="24"/>
          <w:szCs w:val="24"/>
        </w:rPr>
        <w:t xml:space="preserve">melléklet: </w:t>
      </w:r>
      <w:r w:rsidR="00A42AAA" w:rsidRPr="00A42AAA">
        <w:rPr>
          <w:rFonts w:ascii="Times New Roman" w:hAnsi="Times New Roman"/>
          <w:sz w:val="24"/>
          <w:szCs w:val="24"/>
        </w:rPr>
        <w:t>Pályázati felhívás 23 db helyiség</w:t>
      </w:r>
    </w:p>
    <w:p w:rsidR="00A42AAA" w:rsidRPr="00A42AAA" w:rsidRDefault="00271CBB" w:rsidP="00A42AAA">
      <w:pPr>
        <w:pStyle w:val="Listaszerbekezds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A42AAA">
        <w:rPr>
          <w:rFonts w:ascii="Times New Roman" w:hAnsi="Times New Roman"/>
          <w:sz w:val="24"/>
          <w:szCs w:val="24"/>
        </w:rPr>
        <w:t xml:space="preserve">melléklet: </w:t>
      </w:r>
      <w:r w:rsidR="00A42AAA" w:rsidRPr="00A42AAA">
        <w:rPr>
          <w:rFonts w:ascii="Times New Roman" w:hAnsi="Times New Roman"/>
          <w:sz w:val="24"/>
          <w:szCs w:val="24"/>
        </w:rPr>
        <w:t>Helyiségek listája</w:t>
      </w:r>
    </w:p>
    <w:p w:rsidR="00890E7B" w:rsidRPr="00A42AAA" w:rsidRDefault="00890E7B" w:rsidP="0050103C">
      <w:pPr>
        <w:pStyle w:val="Listaszerbekezds"/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sectPr w:rsidR="00890E7B" w:rsidRPr="00A42AAA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3E9" w:rsidRDefault="009B43E9">
      <w:pPr>
        <w:spacing w:after="0" w:line="240" w:lineRule="auto"/>
      </w:pPr>
      <w:r>
        <w:separator/>
      </w:r>
    </w:p>
  </w:endnote>
  <w:endnote w:type="continuationSeparator" w:id="0">
    <w:p w:rsidR="009B43E9" w:rsidRDefault="009B4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B0AD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41E7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3E9" w:rsidRDefault="009B43E9">
      <w:pPr>
        <w:spacing w:after="0" w:line="240" w:lineRule="auto"/>
      </w:pPr>
      <w:r>
        <w:separator/>
      </w:r>
    </w:p>
  </w:footnote>
  <w:footnote w:type="continuationSeparator" w:id="0">
    <w:p w:rsidR="009B43E9" w:rsidRDefault="009B4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CD0BC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5B400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3EBA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328BE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E652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21AAE6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E08BE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A80B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84222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4D81D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A166D54" w:tentative="1">
      <w:start w:val="1"/>
      <w:numFmt w:val="lowerLetter"/>
      <w:lvlText w:val="%2."/>
      <w:lvlJc w:val="left"/>
      <w:pPr>
        <w:ind w:left="1440" w:hanging="360"/>
      </w:pPr>
    </w:lvl>
    <w:lvl w:ilvl="2" w:tplc="94D4EDB2" w:tentative="1">
      <w:start w:val="1"/>
      <w:numFmt w:val="lowerRoman"/>
      <w:lvlText w:val="%3."/>
      <w:lvlJc w:val="right"/>
      <w:pPr>
        <w:ind w:left="2160" w:hanging="180"/>
      </w:pPr>
    </w:lvl>
    <w:lvl w:ilvl="3" w:tplc="8BA004F6" w:tentative="1">
      <w:start w:val="1"/>
      <w:numFmt w:val="decimal"/>
      <w:lvlText w:val="%4."/>
      <w:lvlJc w:val="left"/>
      <w:pPr>
        <w:ind w:left="2880" w:hanging="360"/>
      </w:pPr>
    </w:lvl>
    <w:lvl w:ilvl="4" w:tplc="AA8099D6" w:tentative="1">
      <w:start w:val="1"/>
      <w:numFmt w:val="lowerLetter"/>
      <w:lvlText w:val="%5."/>
      <w:lvlJc w:val="left"/>
      <w:pPr>
        <w:ind w:left="3600" w:hanging="360"/>
      </w:pPr>
    </w:lvl>
    <w:lvl w:ilvl="5" w:tplc="2C0E9720" w:tentative="1">
      <w:start w:val="1"/>
      <w:numFmt w:val="lowerRoman"/>
      <w:lvlText w:val="%6."/>
      <w:lvlJc w:val="right"/>
      <w:pPr>
        <w:ind w:left="4320" w:hanging="180"/>
      </w:pPr>
    </w:lvl>
    <w:lvl w:ilvl="6" w:tplc="192E78F4" w:tentative="1">
      <w:start w:val="1"/>
      <w:numFmt w:val="decimal"/>
      <w:lvlText w:val="%7."/>
      <w:lvlJc w:val="left"/>
      <w:pPr>
        <w:ind w:left="5040" w:hanging="360"/>
      </w:pPr>
    </w:lvl>
    <w:lvl w:ilvl="7" w:tplc="95A66FC0" w:tentative="1">
      <w:start w:val="1"/>
      <w:numFmt w:val="lowerLetter"/>
      <w:lvlText w:val="%8."/>
      <w:lvlJc w:val="left"/>
      <w:pPr>
        <w:ind w:left="5760" w:hanging="360"/>
      </w:pPr>
    </w:lvl>
    <w:lvl w:ilvl="8" w:tplc="B29810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EE82C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3241EBC" w:tentative="1">
      <w:start w:val="1"/>
      <w:numFmt w:val="lowerLetter"/>
      <w:lvlText w:val="%2."/>
      <w:lvlJc w:val="left"/>
      <w:pPr>
        <w:ind w:left="1800" w:hanging="360"/>
      </w:pPr>
    </w:lvl>
    <w:lvl w:ilvl="2" w:tplc="82AA2ED4" w:tentative="1">
      <w:start w:val="1"/>
      <w:numFmt w:val="lowerRoman"/>
      <w:lvlText w:val="%3."/>
      <w:lvlJc w:val="right"/>
      <w:pPr>
        <w:ind w:left="2520" w:hanging="180"/>
      </w:pPr>
    </w:lvl>
    <w:lvl w:ilvl="3" w:tplc="CB10BFFC" w:tentative="1">
      <w:start w:val="1"/>
      <w:numFmt w:val="decimal"/>
      <w:lvlText w:val="%4."/>
      <w:lvlJc w:val="left"/>
      <w:pPr>
        <w:ind w:left="3240" w:hanging="360"/>
      </w:pPr>
    </w:lvl>
    <w:lvl w:ilvl="4" w:tplc="9AB0DF8C" w:tentative="1">
      <w:start w:val="1"/>
      <w:numFmt w:val="lowerLetter"/>
      <w:lvlText w:val="%5."/>
      <w:lvlJc w:val="left"/>
      <w:pPr>
        <w:ind w:left="3960" w:hanging="360"/>
      </w:pPr>
    </w:lvl>
    <w:lvl w:ilvl="5" w:tplc="BB6499B2" w:tentative="1">
      <w:start w:val="1"/>
      <w:numFmt w:val="lowerRoman"/>
      <w:lvlText w:val="%6."/>
      <w:lvlJc w:val="right"/>
      <w:pPr>
        <w:ind w:left="4680" w:hanging="180"/>
      </w:pPr>
    </w:lvl>
    <w:lvl w:ilvl="6" w:tplc="B384422E" w:tentative="1">
      <w:start w:val="1"/>
      <w:numFmt w:val="decimal"/>
      <w:lvlText w:val="%7."/>
      <w:lvlJc w:val="left"/>
      <w:pPr>
        <w:ind w:left="5400" w:hanging="360"/>
      </w:pPr>
    </w:lvl>
    <w:lvl w:ilvl="7" w:tplc="5DBC7ACC" w:tentative="1">
      <w:start w:val="1"/>
      <w:numFmt w:val="lowerLetter"/>
      <w:lvlText w:val="%8."/>
      <w:lvlJc w:val="left"/>
      <w:pPr>
        <w:ind w:left="6120" w:hanging="360"/>
      </w:pPr>
    </w:lvl>
    <w:lvl w:ilvl="8" w:tplc="7AFA56C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C32F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40FF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FA57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A7F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FEAF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D267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6D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0A06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545E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8F10D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4EC5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5E1C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812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F81E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2EFE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B890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7A9F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5452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02AA7A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CA41024" w:tentative="1">
      <w:start w:val="1"/>
      <w:numFmt w:val="lowerLetter"/>
      <w:lvlText w:val="%2."/>
      <w:lvlJc w:val="left"/>
      <w:pPr>
        <w:ind w:left="1146" w:hanging="360"/>
      </w:pPr>
    </w:lvl>
    <w:lvl w:ilvl="2" w:tplc="BC164894" w:tentative="1">
      <w:start w:val="1"/>
      <w:numFmt w:val="lowerRoman"/>
      <w:lvlText w:val="%3."/>
      <w:lvlJc w:val="right"/>
      <w:pPr>
        <w:ind w:left="1866" w:hanging="180"/>
      </w:pPr>
    </w:lvl>
    <w:lvl w:ilvl="3" w:tplc="CB261CA4" w:tentative="1">
      <w:start w:val="1"/>
      <w:numFmt w:val="decimal"/>
      <w:lvlText w:val="%4."/>
      <w:lvlJc w:val="left"/>
      <w:pPr>
        <w:ind w:left="2586" w:hanging="360"/>
      </w:pPr>
    </w:lvl>
    <w:lvl w:ilvl="4" w:tplc="1E22440E" w:tentative="1">
      <w:start w:val="1"/>
      <w:numFmt w:val="lowerLetter"/>
      <w:lvlText w:val="%5."/>
      <w:lvlJc w:val="left"/>
      <w:pPr>
        <w:ind w:left="3306" w:hanging="360"/>
      </w:pPr>
    </w:lvl>
    <w:lvl w:ilvl="5" w:tplc="4AC4D296" w:tentative="1">
      <w:start w:val="1"/>
      <w:numFmt w:val="lowerRoman"/>
      <w:lvlText w:val="%6."/>
      <w:lvlJc w:val="right"/>
      <w:pPr>
        <w:ind w:left="4026" w:hanging="180"/>
      </w:pPr>
    </w:lvl>
    <w:lvl w:ilvl="6" w:tplc="7682DF92" w:tentative="1">
      <w:start w:val="1"/>
      <w:numFmt w:val="decimal"/>
      <w:lvlText w:val="%7."/>
      <w:lvlJc w:val="left"/>
      <w:pPr>
        <w:ind w:left="4746" w:hanging="360"/>
      </w:pPr>
    </w:lvl>
    <w:lvl w:ilvl="7" w:tplc="73F89226" w:tentative="1">
      <w:start w:val="1"/>
      <w:numFmt w:val="lowerLetter"/>
      <w:lvlText w:val="%8."/>
      <w:lvlJc w:val="left"/>
      <w:pPr>
        <w:ind w:left="5466" w:hanging="360"/>
      </w:pPr>
    </w:lvl>
    <w:lvl w:ilvl="8" w:tplc="3238DAB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60260D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607B5E" w:tentative="1">
      <w:start w:val="1"/>
      <w:numFmt w:val="lowerLetter"/>
      <w:lvlText w:val="%2."/>
      <w:lvlJc w:val="left"/>
      <w:pPr>
        <w:ind w:left="1440" w:hanging="360"/>
      </w:pPr>
    </w:lvl>
    <w:lvl w:ilvl="2" w:tplc="60C28376" w:tentative="1">
      <w:start w:val="1"/>
      <w:numFmt w:val="lowerRoman"/>
      <w:lvlText w:val="%3."/>
      <w:lvlJc w:val="right"/>
      <w:pPr>
        <w:ind w:left="2160" w:hanging="180"/>
      </w:pPr>
    </w:lvl>
    <w:lvl w:ilvl="3" w:tplc="CF4A0514" w:tentative="1">
      <w:start w:val="1"/>
      <w:numFmt w:val="decimal"/>
      <w:lvlText w:val="%4."/>
      <w:lvlJc w:val="left"/>
      <w:pPr>
        <w:ind w:left="2880" w:hanging="360"/>
      </w:pPr>
    </w:lvl>
    <w:lvl w:ilvl="4" w:tplc="535EC5AC" w:tentative="1">
      <w:start w:val="1"/>
      <w:numFmt w:val="lowerLetter"/>
      <w:lvlText w:val="%5."/>
      <w:lvlJc w:val="left"/>
      <w:pPr>
        <w:ind w:left="3600" w:hanging="360"/>
      </w:pPr>
    </w:lvl>
    <w:lvl w:ilvl="5" w:tplc="EB78F780" w:tentative="1">
      <w:start w:val="1"/>
      <w:numFmt w:val="lowerRoman"/>
      <w:lvlText w:val="%6."/>
      <w:lvlJc w:val="right"/>
      <w:pPr>
        <w:ind w:left="4320" w:hanging="180"/>
      </w:pPr>
    </w:lvl>
    <w:lvl w:ilvl="6" w:tplc="809A11A6" w:tentative="1">
      <w:start w:val="1"/>
      <w:numFmt w:val="decimal"/>
      <w:lvlText w:val="%7."/>
      <w:lvlJc w:val="left"/>
      <w:pPr>
        <w:ind w:left="5040" w:hanging="360"/>
      </w:pPr>
    </w:lvl>
    <w:lvl w:ilvl="7" w:tplc="9388766E" w:tentative="1">
      <w:start w:val="1"/>
      <w:numFmt w:val="lowerLetter"/>
      <w:lvlText w:val="%8."/>
      <w:lvlJc w:val="left"/>
      <w:pPr>
        <w:ind w:left="5760" w:hanging="360"/>
      </w:pPr>
    </w:lvl>
    <w:lvl w:ilvl="8" w:tplc="EE945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829AC8B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15C1A0A">
      <w:start w:val="1"/>
      <w:numFmt w:val="lowerLetter"/>
      <w:lvlText w:val="%2."/>
      <w:lvlJc w:val="left"/>
      <w:pPr>
        <w:ind w:left="1365" w:hanging="360"/>
      </w:pPr>
    </w:lvl>
    <w:lvl w:ilvl="2" w:tplc="54000CD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7BE1E58" w:tentative="1">
      <w:start w:val="1"/>
      <w:numFmt w:val="decimal"/>
      <w:lvlText w:val="%4."/>
      <w:lvlJc w:val="left"/>
      <w:pPr>
        <w:ind w:left="2805" w:hanging="360"/>
      </w:pPr>
    </w:lvl>
    <w:lvl w:ilvl="4" w:tplc="73BEC61C" w:tentative="1">
      <w:start w:val="1"/>
      <w:numFmt w:val="lowerLetter"/>
      <w:lvlText w:val="%5."/>
      <w:lvlJc w:val="left"/>
      <w:pPr>
        <w:ind w:left="3525" w:hanging="360"/>
      </w:pPr>
    </w:lvl>
    <w:lvl w:ilvl="5" w:tplc="B30A28FA" w:tentative="1">
      <w:start w:val="1"/>
      <w:numFmt w:val="lowerRoman"/>
      <w:lvlText w:val="%6."/>
      <w:lvlJc w:val="right"/>
      <w:pPr>
        <w:ind w:left="4245" w:hanging="180"/>
      </w:pPr>
    </w:lvl>
    <w:lvl w:ilvl="6" w:tplc="582CEEB8" w:tentative="1">
      <w:start w:val="1"/>
      <w:numFmt w:val="decimal"/>
      <w:lvlText w:val="%7."/>
      <w:lvlJc w:val="left"/>
      <w:pPr>
        <w:ind w:left="4965" w:hanging="360"/>
      </w:pPr>
    </w:lvl>
    <w:lvl w:ilvl="7" w:tplc="B29EEC2A" w:tentative="1">
      <w:start w:val="1"/>
      <w:numFmt w:val="lowerLetter"/>
      <w:lvlText w:val="%8."/>
      <w:lvlJc w:val="left"/>
      <w:pPr>
        <w:ind w:left="5685" w:hanging="360"/>
      </w:pPr>
    </w:lvl>
    <w:lvl w:ilvl="8" w:tplc="BBB24F3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B245FF8"/>
    <w:multiLevelType w:val="hybridMultilevel"/>
    <w:tmpl w:val="49D841C4"/>
    <w:lvl w:ilvl="0" w:tplc="D4CAE4C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1FFEC3DE" w:tentative="1">
      <w:start w:val="1"/>
      <w:numFmt w:val="lowerLetter"/>
      <w:lvlText w:val="%2."/>
      <w:lvlJc w:val="left"/>
      <w:pPr>
        <w:ind w:left="1800" w:hanging="360"/>
      </w:pPr>
    </w:lvl>
    <w:lvl w:ilvl="2" w:tplc="C4A0D76C" w:tentative="1">
      <w:start w:val="1"/>
      <w:numFmt w:val="lowerRoman"/>
      <w:lvlText w:val="%3."/>
      <w:lvlJc w:val="right"/>
      <w:pPr>
        <w:ind w:left="2520" w:hanging="180"/>
      </w:pPr>
    </w:lvl>
    <w:lvl w:ilvl="3" w:tplc="FBF0E4F2" w:tentative="1">
      <w:start w:val="1"/>
      <w:numFmt w:val="decimal"/>
      <w:lvlText w:val="%4."/>
      <w:lvlJc w:val="left"/>
      <w:pPr>
        <w:ind w:left="3240" w:hanging="360"/>
      </w:pPr>
    </w:lvl>
    <w:lvl w:ilvl="4" w:tplc="964201C8" w:tentative="1">
      <w:start w:val="1"/>
      <w:numFmt w:val="lowerLetter"/>
      <w:lvlText w:val="%5."/>
      <w:lvlJc w:val="left"/>
      <w:pPr>
        <w:ind w:left="3960" w:hanging="360"/>
      </w:pPr>
    </w:lvl>
    <w:lvl w:ilvl="5" w:tplc="D522355C" w:tentative="1">
      <w:start w:val="1"/>
      <w:numFmt w:val="lowerRoman"/>
      <w:lvlText w:val="%6."/>
      <w:lvlJc w:val="right"/>
      <w:pPr>
        <w:ind w:left="4680" w:hanging="180"/>
      </w:pPr>
    </w:lvl>
    <w:lvl w:ilvl="6" w:tplc="9ADA383E" w:tentative="1">
      <w:start w:val="1"/>
      <w:numFmt w:val="decimal"/>
      <w:lvlText w:val="%7."/>
      <w:lvlJc w:val="left"/>
      <w:pPr>
        <w:ind w:left="5400" w:hanging="360"/>
      </w:pPr>
    </w:lvl>
    <w:lvl w:ilvl="7" w:tplc="2FA2B218" w:tentative="1">
      <w:start w:val="1"/>
      <w:numFmt w:val="lowerLetter"/>
      <w:lvlText w:val="%8."/>
      <w:lvlJc w:val="left"/>
      <w:pPr>
        <w:ind w:left="6120" w:hanging="360"/>
      </w:pPr>
    </w:lvl>
    <w:lvl w:ilvl="8" w:tplc="C08A19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20B403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D80E1C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580A6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3B419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390EE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1E871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2A2A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C476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EAE93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0E902D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DEA14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86D3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BB420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EBA9B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122DD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60D9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E108E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3444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36A8B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BCC94F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84ED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03E86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380A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4AA85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C6B3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4E50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C207B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87F4FD2C">
      <w:start w:val="1"/>
      <w:numFmt w:val="upperLetter"/>
      <w:lvlText w:val="%1."/>
      <w:lvlJc w:val="left"/>
      <w:pPr>
        <w:ind w:left="720" w:hanging="360"/>
      </w:pPr>
    </w:lvl>
    <w:lvl w:ilvl="1" w:tplc="11740A0E" w:tentative="1">
      <w:start w:val="1"/>
      <w:numFmt w:val="lowerLetter"/>
      <w:lvlText w:val="%2."/>
      <w:lvlJc w:val="left"/>
      <w:pPr>
        <w:ind w:left="1440" w:hanging="360"/>
      </w:pPr>
    </w:lvl>
    <w:lvl w:ilvl="2" w:tplc="28FCAB24" w:tentative="1">
      <w:start w:val="1"/>
      <w:numFmt w:val="lowerRoman"/>
      <w:lvlText w:val="%3."/>
      <w:lvlJc w:val="right"/>
      <w:pPr>
        <w:ind w:left="2160" w:hanging="180"/>
      </w:pPr>
    </w:lvl>
    <w:lvl w:ilvl="3" w:tplc="0694C26E" w:tentative="1">
      <w:start w:val="1"/>
      <w:numFmt w:val="decimal"/>
      <w:lvlText w:val="%4."/>
      <w:lvlJc w:val="left"/>
      <w:pPr>
        <w:ind w:left="2880" w:hanging="360"/>
      </w:pPr>
    </w:lvl>
    <w:lvl w:ilvl="4" w:tplc="834C8622" w:tentative="1">
      <w:start w:val="1"/>
      <w:numFmt w:val="lowerLetter"/>
      <w:lvlText w:val="%5."/>
      <w:lvlJc w:val="left"/>
      <w:pPr>
        <w:ind w:left="3600" w:hanging="360"/>
      </w:pPr>
    </w:lvl>
    <w:lvl w:ilvl="5" w:tplc="57EC86DA" w:tentative="1">
      <w:start w:val="1"/>
      <w:numFmt w:val="lowerRoman"/>
      <w:lvlText w:val="%6."/>
      <w:lvlJc w:val="right"/>
      <w:pPr>
        <w:ind w:left="4320" w:hanging="180"/>
      </w:pPr>
    </w:lvl>
    <w:lvl w:ilvl="6" w:tplc="FCF85C00" w:tentative="1">
      <w:start w:val="1"/>
      <w:numFmt w:val="decimal"/>
      <w:lvlText w:val="%7."/>
      <w:lvlJc w:val="left"/>
      <w:pPr>
        <w:ind w:left="5040" w:hanging="360"/>
      </w:pPr>
    </w:lvl>
    <w:lvl w:ilvl="7" w:tplc="F49A474E" w:tentative="1">
      <w:start w:val="1"/>
      <w:numFmt w:val="lowerLetter"/>
      <w:lvlText w:val="%8."/>
      <w:lvlJc w:val="left"/>
      <w:pPr>
        <w:ind w:left="5760" w:hanging="360"/>
      </w:pPr>
    </w:lvl>
    <w:lvl w:ilvl="8" w:tplc="056444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BAB41F7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B72D9DA" w:tentative="1">
      <w:start w:val="1"/>
      <w:numFmt w:val="lowerLetter"/>
      <w:lvlText w:val="%2."/>
      <w:lvlJc w:val="left"/>
      <w:pPr>
        <w:ind w:left="1800" w:hanging="360"/>
      </w:pPr>
    </w:lvl>
    <w:lvl w:ilvl="2" w:tplc="2CBC8226" w:tentative="1">
      <w:start w:val="1"/>
      <w:numFmt w:val="lowerRoman"/>
      <w:lvlText w:val="%3."/>
      <w:lvlJc w:val="right"/>
      <w:pPr>
        <w:ind w:left="2520" w:hanging="180"/>
      </w:pPr>
    </w:lvl>
    <w:lvl w:ilvl="3" w:tplc="891A1166" w:tentative="1">
      <w:start w:val="1"/>
      <w:numFmt w:val="decimal"/>
      <w:lvlText w:val="%4."/>
      <w:lvlJc w:val="left"/>
      <w:pPr>
        <w:ind w:left="3240" w:hanging="360"/>
      </w:pPr>
    </w:lvl>
    <w:lvl w:ilvl="4" w:tplc="F65007C2" w:tentative="1">
      <w:start w:val="1"/>
      <w:numFmt w:val="lowerLetter"/>
      <w:lvlText w:val="%5."/>
      <w:lvlJc w:val="left"/>
      <w:pPr>
        <w:ind w:left="3960" w:hanging="360"/>
      </w:pPr>
    </w:lvl>
    <w:lvl w:ilvl="5" w:tplc="072A4D16" w:tentative="1">
      <w:start w:val="1"/>
      <w:numFmt w:val="lowerRoman"/>
      <w:lvlText w:val="%6."/>
      <w:lvlJc w:val="right"/>
      <w:pPr>
        <w:ind w:left="4680" w:hanging="180"/>
      </w:pPr>
    </w:lvl>
    <w:lvl w:ilvl="6" w:tplc="C0E0EAF6" w:tentative="1">
      <w:start w:val="1"/>
      <w:numFmt w:val="decimal"/>
      <w:lvlText w:val="%7."/>
      <w:lvlJc w:val="left"/>
      <w:pPr>
        <w:ind w:left="5400" w:hanging="360"/>
      </w:pPr>
    </w:lvl>
    <w:lvl w:ilvl="7" w:tplc="64D82BEA" w:tentative="1">
      <w:start w:val="1"/>
      <w:numFmt w:val="lowerLetter"/>
      <w:lvlText w:val="%8."/>
      <w:lvlJc w:val="left"/>
      <w:pPr>
        <w:ind w:left="6120" w:hanging="360"/>
      </w:pPr>
    </w:lvl>
    <w:lvl w:ilvl="8" w:tplc="31BC48D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435934"/>
    <w:multiLevelType w:val="hybridMultilevel"/>
    <w:tmpl w:val="4F16987A"/>
    <w:lvl w:ilvl="0" w:tplc="1206D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407433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6805EC" w:tentative="1">
      <w:start w:val="1"/>
      <w:numFmt w:val="lowerLetter"/>
      <w:lvlText w:val="%2."/>
      <w:lvlJc w:val="left"/>
      <w:pPr>
        <w:ind w:left="1440" w:hanging="360"/>
      </w:pPr>
    </w:lvl>
    <w:lvl w:ilvl="2" w:tplc="68FE686E" w:tentative="1">
      <w:start w:val="1"/>
      <w:numFmt w:val="lowerRoman"/>
      <w:lvlText w:val="%3."/>
      <w:lvlJc w:val="right"/>
      <w:pPr>
        <w:ind w:left="2160" w:hanging="180"/>
      </w:pPr>
    </w:lvl>
    <w:lvl w:ilvl="3" w:tplc="9F122440" w:tentative="1">
      <w:start w:val="1"/>
      <w:numFmt w:val="decimal"/>
      <w:lvlText w:val="%4."/>
      <w:lvlJc w:val="left"/>
      <w:pPr>
        <w:ind w:left="2880" w:hanging="360"/>
      </w:pPr>
    </w:lvl>
    <w:lvl w:ilvl="4" w:tplc="FCF4AEE4" w:tentative="1">
      <w:start w:val="1"/>
      <w:numFmt w:val="lowerLetter"/>
      <w:lvlText w:val="%5."/>
      <w:lvlJc w:val="left"/>
      <w:pPr>
        <w:ind w:left="3600" w:hanging="360"/>
      </w:pPr>
    </w:lvl>
    <w:lvl w:ilvl="5" w:tplc="D8048D48" w:tentative="1">
      <w:start w:val="1"/>
      <w:numFmt w:val="lowerRoman"/>
      <w:lvlText w:val="%6."/>
      <w:lvlJc w:val="right"/>
      <w:pPr>
        <w:ind w:left="4320" w:hanging="180"/>
      </w:pPr>
    </w:lvl>
    <w:lvl w:ilvl="6" w:tplc="74E2A2C0" w:tentative="1">
      <w:start w:val="1"/>
      <w:numFmt w:val="decimal"/>
      <w:lvlText w:val="%7."/>
      <w:lvlJc w:val="left"/>
      <w:pPr>
        <w:ind w:left="5040" w:hanging="360"/>
      </w:pPr>
    </w:lvl>
    <w:lvl w:ilvl="7" w:tplc="1C6846A2" w:tentative="1">
      <w:start w:val="1"/>
      <w:numFmt w:val="lowerLetter"/>
      <w:lvlText w:val="%8."/>
      <w:lvlJc w:val="left"/>
      <w:pPr>
        <w:ind w:left="5760" w:hanging="360"/>
      </w:pPr>
    </w:lvl>
    <w:lvl w:ilvl="8" w:tplc="1B1A07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21858B8"/>
    <w:multiLevelType w:val="hybridMultilevel"/>
    <w:tmpl w:val="17CE8ABC"/>
    <w:lvl w:ilvl="0" w:tplc="01882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420054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0CD5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56907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2389C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D9AC8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71CA9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D8C0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EC2B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DC8FB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FDBCB2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48A20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3299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9C26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39CA0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2A28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9A8DD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BAC96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FF844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807223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AB25BFE" w:tentative="1">
      <w:start w:val="1"/>
      <w:numFmt w:val="lowerLetter"/>
      <w:lvlText w:val="%2."/>
      <w:lvlJc w:val="left"/>
      <w:pPr>
        <w:ind w:left="1440" w:hanging="360"/>
      </w:pPr>
    </w:lvl>
    <w:lvl w:ilvl="2" w:tplc="9654B178" w:tentative="1">
      <w:start w:val="1"/>
      <w:numFmt w:val="lowerRoman"/>
      <w:lvlText w:val="%3."/>
      <w:lvlJc w:val="right"/>
      <w:pPr>
        <w:ind w:left="2160" w:hanging="180"/>
      </w:pPr>
    </w:lvl>
    <w:lvl w:ilvl="3" w:tplc="DE82DBF8" w:tentative="1">
      <w:start w:val="1"/>
      <w:numFmt w:val="decimal"/>
      <w:lvlText w:val="%4."/>
      <w:lvlJc w:val="left"/>
      <w:pPr>
        <w:ind w:left="2880" w:hanging="360"/>
      </w:pPr>
    </w:lvl>
    <w:lvl w:ilvl="4" w:tplc="6D9428B8" w:tentative="1">
      <w:start w:val="1"/>
      <w:numFmt w:val="lowerLetter"/>
      <w:lvlText w:val="%5."/>
      <w:lvlJc w:val="left"/>
      <w:pPr>
        <w:ind w:left="3600" w:hanging="360"/>
      </w:pPr>
    </w:lvl>
    <w:lvl w:ilvl="5" w:tplc="7380579E" w:tentative="1">
      <w:start w:val="1"/>
      <w:numFmt w:val="lowerRoman"/>
      <w:lvlText w:val="%6."/>
      <w:lvlJc w:val="right"/>
      <w:pPr>
        <w:ind w:left="4320" w:hanging="180"/>
      </w:pPr>
    </w:lvl>
    <w:lvl w:ilvl="6" w:tplc="C51A0DBE" w:tentative="1">
      <w:start w:val="1"/>
      <w:numFmt w:val="decimal"/>
      <w:lvlText w:val="%7."/>
      <w:lvlJc w:val="left"/>
      <w:pPr>
        <w:ind w:left="5040" w:hanging="360"/>
      </w:pPr>
    </w:lvl>
    <w:lvl w:ilvl="7" w:tplc="A0405FD8" w:tentative="1">
      <w:start w:val="1"/>
      <w:numFmt w:val="lowerLetter"/>
      <w:lvlText w:val="%8."/>
      <w:lvlJc w:val="left"/>
      <w:pPr>
        <w:ind w:left="5760" w:hanging="360"/>
      </w:pPr>
    </w:lvl>
    <w:lvl w:ilvl="8" w:tplc="800CBFE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9"/>
  </w:num>
  <w:num w:numId="22">
    <w:abstractNumId w:val="19"/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A3C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3C48"/>
    <w:rsid w:val="0025449D"/>
    <w:rsid w:val="00255599"/>
    <w:rsid w:val="00260998"/>
    <w:rsid w:val="00262C63"/>
    <w:rsid w:val="00263A02"/>
    <w:rsid w:val="002660BB"/>
    <w:rsid w:val="00270D42"/>
    <w:rsid w:val="00271CBB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6C8F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103C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AD0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4CE2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777C0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43E9"/>
    <w:rsid w:val="009B6FF1"/>
    <w:rsid w:val="009B7310"/>
    <w:rsid w:val="009C067B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2AA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456B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1E74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14CAB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232E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232E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232E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232E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232E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232E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232E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232E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A232E7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A232E7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D0D26"/>
    <w:rsid w:val="005C29E7"/>
    <w:rsid w:val="006509A0"/>
    <w:rsid w:val="00793CD7"/>
    <w:rsid w:val="00857BC2"/>
    <w:rsid w:val="0096544C"/>
    <w:rsid w:val="009E0A65"/>
    <w:rsid w:val="00A232E7"/>
    <w:rsid w:val="00D64E73"/>
    <w:rsid w:val="00D8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7B1A3-F506-4A30-8DF3-D4ED2BDE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880</Words>
  <Characters>6073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8</cp:revision>
  <cp:lastPrinted>2015-06-19T08:32:00Z</cp:lastPrinted>
  <dcterms:created xsi:type="dcterms:W3CDTF">2022-09-21T10:19:00Z</dcterms:created>
  <dcterms:modified xsi:type="dcterms:W3CDTF">2025-08-21T08:27:00Z</dcterms:modified>
</cp:coreProperties>
</file>